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5620D" w14:textId="4958FAB6" w:rsidR="00183823" w:rsidRDefault="00183823" w:rsidP="00183823">
      <w:pPr>
        <w:rPr>
          <w:b/>
          <w:bCs/>
          <w:sz w:val="32"/>
          <w:szCs w:val="32"/>
        </w:rPr>
      </w:pPr>
      <w:r w:rsidRPr="00183823">
        <w:rPr>
          <w:b/>
          <w:bCs/>
          <w:sz w:val="32"/>
          <w:szCs w:val="32"/>
        </w:rPr>
        <w:t xml:space="preserve">SHRM Learning System Study Group Promotion </w:t>
      </w:r>
      <w:r>
        <w:rPr>
          <w:b/>
          <w:bCs/>
          <w:sz w:val="32"/>
          <w:szCs w:val="32"/>
        </w:rPr>
        <w:t>–</w:t>
      </w:r>
      <w:r w:rsidRPr="00183823">
        <w:rPr>
          <w:b/>
          <w:bCs/>
          <w:sz w:val="32"/>
          <w:szCs w:val="32"/>
        </w:rPr>
        <w:t xml:space="preserve"> Chapters</w:t>
      </w:r>
    </w:p>
    <w:p w14:paraId="5A70213D" w14:textId="77777777" w:rsidR="00183823" w:rsidRPr="00183823" w:rsidRDefault="00000000" w:rsidP="00183823">
      <w:r>
        <w:pict w14:anchorId="47887EAA">
          <v:rect id="_x0000_i1025" style="width:0;height:1.5pt" o:hralign="center" o:hrstd="t" o:hr="t" fillcolor="#a0a0a0" stroked="f"/>
        </w:pict>
      </w:r>
    </w:p>
    <w:p w14:paraId="79791775" w14:textId="68ED4691" w:rsidR="00183823" w:rsidRPr="00183823" w:rsidRDefault="00183823" w:rsidP="00183823">
      <w:pPr>
        <w:rPr>
          <w:b/>
          <w:bCs/>
          <w:color w:val="FF0000"/>
          <w:sz w:val="28"/>
          <w:szCs w:val="28"/>
        </w:rPr>
      </w:pPr>
      <w:r w:rsidRPr="00183823">
        <w:rPr>
          <w:b/>
          <w:bCs/>
          <w:color w:val="FF0000"/>
          <w:sz w:val="28"/>
          <w:szCs w:val="28"/>
        </w:rPr>
        <w:t>A. Study Group Email Copy</w:t>
      </w:r>
    </w:p>
    <w:p w14:paraId="4812D1B5" w14:textId="2343C213" w:rsidR="00183823" w:rsidRPr="00183823" w:rsidRDefault="00183823" w:rsidP="00183823">
      <w:r w:rsidRPr="00183823">
        <w:rPr>
          <w:b/>
          <w:bCs/>
        </w:rPr>
        <w:t>To:</w:t>
      </w:r>
      <w:r w:rsidRPr="00183823">
        <w:t xml:space="preserve"> Chapter members &amp; other contacts</w:t>
      </w:r>
      <w:r w:rsidRPr="00183823">
        <w:br/>
      </w:r>
      <w:r w:rsidRPr="00183823">
        <w:rPr>
          <w:b/>
          <w:bCs/>
        </w:rPr>
        <w:t>From:</w:t>
      </w:r>
      <w:r w:rsidRPr="00183823">
        <w:t xml:space="preserve"> </w:t>
      </w:r>
      <w:r w:rsidRPr="00183823">
        <w:rPr>
          <w:b/>
          <w:bCs/>
          <w:color w:val="FF0000"/>
        </w:rPr>
        <w:t>&lt;&lt; Chapter name &gt;&gt;</w:t>
      </w:r>
      <w:r w:rsidRPr="00183823">
        <w:br/>
      </w:r>
      <w:r w:rsidRPr="00183823">
        <w:rPr>
          <w:b/>
          <w:bCs/>
        </w:rPr>
        <w:t>Subject:</w:t>
      </w:r>
      <w:r w:rsidRPr="00183823">
        <w:t xml:space="preserve"> </w:t>
      </w:r>
      <w:r w:rsidRPr="00183823">
        <w:rPr>
          <w:b/>
          <w:bCs/>
        </w:rPr>
        <w:t>SHRM-CP/SHRM-SCP Study Group Now Available</w:t>
      </w:r>
    </w:p>
    <w:p w14:paraId="50FA2F2B" w14:textId="77777777" w:rsidR="00183823" w:rsidRPr="00183823" w:rsidRDefault="00183823" w:rsidP="00183823">
      <w:r w:rsidRPr="00183823">
        <w:rPr>
          <w:b/>
          <w:bCs/>
        </w:rPr>
        <w:t xml:space="preserve">Become an HR Changemaker with </w:t>
      </w:r>
      <w:r w:rsidRPr="00183823">
        <w:rPr>
          <w:b/>
          <w:bCs/>
          <w:color w:val="FF0000"/>
        </w:rPr>
        <w:t>&lt;&lt;Insert Chapter Name&gt;&gt;</w:t>
      </w:r>
      <w:r w:rsidRPr="00183823">
        <w:rPr>
          <w:b/>
          <w:bCs/>
        </w:rPr>
        <w:t>’s Course</w:t>
      </w:r>
    </w:p>
    <w:p w14:paraId="28F05938" w14:textId="7A630F15" w:rsidR="00183823" w:rsidRPr="00183823" w:rsidRDefault="00183823" w:rsidP="00183823">
      <w:r w:rsidRPr="00183823">
        <w:t xml:space="preserve">Earning the SHRM Certified Professional (SHRM-CP®) or SHRM Senior Certified Professional (SHRM-SCP®) certification is a powerful way to showcase your HR expertise, competency, and value to both colleagues and employers. In fact, 92% of HR executives agree that SHRM certification is crucial for future success in the </w:t>
      </w:r>
      <w:proofErr w:type="gramStart"/>
      <w:r w:rsidRPr="00183823">
        <w:t>field.</w:t>
      </w:r>
      <w:r w:rsidR="009F4625">
        <w:t>*</w:t>
      </w:r>
      <w:proofErr w:type="gramEnd"/>
    </w:p>
    <w:p w14:paraId="279B6F98" w14:textId="20F3CBDA" w:rsidR="00183823" w:rsidRPr="00183823" w:rsidRDefault="00183823" w:rsidP="00183823">
      <w:r w:rsidRPr="00183823">
        <w:rPr>
          <w:b/>
          <w:bCs/>
          <w:color w:val="FF0000"/>
        </w:rPr>
        <w:t>&lt;&lt;Chapter&gt;&gt;</w:t>
      </w:r>
      <w:r w:rsidRPr="00183823">
        <w:t xml:space="preserve"> is now offering a SHRM Learning System study group designed to enhance your HR knowledge and competencies, setting you up for success on the SHRM-CP/SHRM-SCP exams.</w:t>
      </w:r>
    </w:p>
    <w:p w14:paraId="1114E12E" w14:textId="77777777" w:rsidR="00183823" w:rsidRPr="00183823" w:rsidRDefault="00183823" w:rsidP="00183823">
      <w:r w:rsidRPr="00183823">
        <w:rPr>
          <w:b/>
          <w:bCs/>
        </w:rPr>
        <w:t>About the Study Group</w:t>
      </w:r>
      <w:r w:rsidRPr="00183823">
        <w:br/>
        <w:t xml:space="preserve">Our </w:t>
      </w:r>
      <w:r w:rsidRPr="00183823">
        <w:rPr>
          <w:b/>
          <w:bCs/>
          <w:color w:val="FF0000"/>
        </w:rPr>
        <w:t>&lt;&lt;number of weeks/days offered&gt;&gt;</w:t>
      </w:r>
      <w:r w:rsidRPr="00183823">
        <w:rPr>
          <w:color w:val="FF0000"/>
        </w:rPr>
        <w:t xml:space="preserve"> </w:t>
      </w:r>
      <w:r w:rsidRPr="00183823">
        <w:t>study group offers targeted preparation for the SHRM certification exams, supporting your professional growth and building the confidence you need to tackle today’s HR challenges.</w:t>
      </w:r>
    </w:p>
    <w:p w14:paraId="690F55B6" w14:textId="61A5FE77" w:rsidR="00183823" w:rsidRPr="00183823" w:rsidRDefault="00183823" w:rsidP="00183823">
      <w:r w:rsidRPr="00183823">
        <w:rPr>
          <w:b/>
          <w:bCs/>
        </w:rPr>
        <w:t>Study Group Tools: The 2025 SHRM Learning System</w:t>
      </w:r>
      <w:r w:rsidRPr="00183823">
        <w:br/>
        <w:t xml:space="preserve">This dynamic, interactive online platform provides a personalized study path based on your unique knowledge, experience, and goals. It helps you maximize your study time, master the SHRM Body of Applied Skills and Knowledge® (SHRM BASK®), and approach the </w:t>
      </w:r>
      <w:r w:rsidR="005A7649">
        <w:t xml:space="preserve">SHRM </w:t>
      </w:r>
      <w:r w:rsidRPr="00183823">
        <w:t>certification exams with confidence.</w:t>
      </w:r>
    </w:p>
    <w:p w14:paraId="0C580335" w14:textId="5C258BF8" w:rsidR="00183823" w:rsidRPr="00183823" w:rsidRDefault="00183823" w:rsidP="00183823">
      <w:r w:rsidRPr="00183823">
        <w:rPr>
          <w:b/>
          <w:bCs/>
        </w:rPr>
        <w:t>Register Today</w:t>
      </w:r>
      <w:r w:rsidRPr="00183823">
        <w:br/>
      </w:r>
      <w:r w:rsidRPr="00183823">
        <w:rPr>
          <w:b/>
          <w:bCs/>
          <w:color w:val="FF0000"/>
        </w:rPr>
        <w:t>(Include hyperlink to study group URL)</w:t>
      </w:r>
      <w:r w:rsidRPr="00183823">
        <w:t xml:space="preserve"> </w:t>
      </w:r>
      <w:r w:rsidR="00D3782E">
        <w:br/>
      </w:r>
      <w:r w:rsidRPr="00273641">
        <w:rPr>
          <w:b/>
          <w:bCs/>
        </w:rPr>
        <w:t>Space is limited, so reserve your spot now. Our study group fills quickly!</w:t>
      </w:r>
    </w:p>
    <w:p w14:paraId="277FC4CC" w14:textId="77777777" w:rsidR="00183823" w:rsidRPr="00183823" w:rsidRDefault="00183823" w:rsidP="00183823">
      <w:r w:rsidRPr="00183823">
        <w:t>Whether you’re a SHRM-CP/SHRM-SCP candidate or a manager seeking to advance your team’s HR capabilities, this study group offers a solid foundation to achieve your certification and professional development goals.</w:t>
      </w:r>
    </w:p>
    <w:p w14:paraId="6BAD96F4" w14:textId="77777777" w:rsidR="00183823" w:rsidRPr="00183823" w:rsidRDefault="00183823" w:rsidP="00183823">
      <w:r w:rsidRPr="00183823">
        <w:t xml:space="preserve">For more information, please visit </w:t>
      </w:r>
      <w:r w:rsidRPr="00273641">
        <w:rPr>
          <w:b/>
          <w:bCs/>
          <w:color w:val="FF0000"/>
        </w:rPr>
        <w:t>&lt;&lt;URL&gt;&gt;</w:t>
      </w:r>
      <w:r w:rsidRPr="00183823">
        <w:t xml:space="preserve">, or contact </w:t>
      </w:r>
      <w:r w:rsidRPr="00273641">
        <w:rPr>
          <w:b/>
          <w:bCs/>
          <w:color w:val="FF0000"/>
        </w:rPr>
        <w:t>&lt;&lt;name&gt;&gt;</w:t>
      </w:r>
      <w:r w:rsidRPr="00183823">
        <w:t xml:space="preserve"> at </w:t>
      </w:r>
      <w:r w:rsidRPr="00273641">
        <w:rPr>
          <w:b/>
          <w:bCs/>
          <w:color w:val="FF0000"/>
        </w:rPr>
        <w:t>&lt;&lt;phone&gt;&gt;</w:t>
      </w:r>
      <w:r w:rsidRPr="00183823">
        <w:t xml:space="preserve"> or </w:t>
      </w:r>
      <w:r w:rsidRPr="00273641">
        <w:rPr>
          <w:b/>
          <w:bCs/>
          <w:color w:val="FF0000"/>
        </w:rPr>
        <w:t>&lt;&lt;e-mail&gt;&gt;</w:t>
      </w:r>
      <w:r w:rsidRPr="00183823">
        <w:t>.</w:t>
      </w:r>
    </w:p>
    <w:p w14:paraId="7D850E77" w14:textId="7C96482F" w:rsidR="00183823" w:rsidRDefault="00273641" w:rsidP="00183823">
      <w:pPr>
        <w:rPr>
          <w:i/>
          <w:iCs/>
        </w:rPr>
      </w:pPr>
      <w:r>
        <w:rPr>
          <w:i/>
          <w:iCs/>
        </w:rPr>
        <w:t>*</w:t>
      </w:r>
      <w:r w:rsidR="00183823" w:rsidRPr="00183823">
        <w:rPr>
          <w:i/>
          <w:iCs/>
        </w:rPr>
        <w:t>Source: 2020-2021 SHRM HR Careers Study</w:t>
      </w:r>
    </w:p>
    <w:p w14:paraId="436FFEFF" w14:textId="77777777" w:rsidR="00D6030B" w:rsidRDefault="00D6030B" w:rsidP="00183823">
      <w:pPr>
        <w:rPr>
          <w:i/>
          <w:iCs/>
        </w:rPr>
      </w:pPr>
    </w:p>
    <w:p w14:paraId="22118819" w14:textId="105E8C45" w:rsidR="000C7C62" w:rsidRPr="00E90696" w:rsidRDefault="000C7C62" w:rsidP="000C7C62">
      <w:pPr>
        <w:rPr>
          <w:b/>
          <w:bCs/>
          <w:color w:val="FF0000"/>
          <w:sz w:val="28"/>
          <w:szCs w:val="28"/>
        </w:rPr>
      </w:pPr>
      <w:r w:rsidRPr="00E90696">
        <w:rPr>
          <w:b/>
          <w:bCs/>
          <w:color w:val="FF0000"/>
          <w:sz w:val="28"/>
          <w:szCs w:val="28"/>
        </w:rPr>
        <w:t>B.</w:t>
      </w:r>
      <w:r w:rsidR="00E90696" w:rsidRPr="00E90696">
        <w:rPr>
          <w:b/>
          <w:bCs/>
          <w:color w:val="FF0000"/>
          <w:sz w:val="28"/>
          <w:szCs w:val="28"/>
        </w:rPr>
        <w:t xml:space="preserve"> Study Group Newsletter Copy</w:t>
      </w:r>
    </w:p>
    <w:p w14:paraId="7C3E0881" w14:textId="4AAE76D4" w:rsidR="000C7C62" w:rsidRPr="000C7C62" w:rsidRDefault="000C7C62" w:rsidP="000C7C62">
      <w:r w:rsidRPr="000C7C62">
        <w:rPr>
          <w:b/>
          <w:bCs/>
        </w:rPr>
        <w:t>Maximize Your Impact with SHRM Certification</w:t>
      </w:r>
      <w:r w:rsidRPr="000C7C62">
        <w:br/>
      </w:r>
      <w:r w:rsidRPr="000C7C62">
        <w:rPr>
          <w:b/>
          <w:bCs/>
          <w:color w:val="FF0000"/>
        </w:rPr>
        <w:t>&lt;&lt;Chapter&gt;&gt;</w:t>
      </w:r>
      <w:r w:rsidRPr="000C7C62">
        <w:t xml:space="preserve"> </w:t>
      </w:r>
      <w:r w:rsidRPr="00571EF2">
        <w:rPr>
          <w:b/>
          <w:bCs/>
        </w:rPr>
        <w:t>Can Help.</w:t>
      </w:r>
    </w:p>
    <w:p w14:paraId="72D940BC" w14:textId="77777777" w:rsidR="000C7C62" w:rsidRPr="000C7C62" w:rsidRDefault="000C7C62" w:rsidP="000C7C62">
      <w:r w:rsidRPr="000C7C62">
        <w:t>SHRM’s global HR credentials—SHRM Certified Professional (SHRM-CP®) and SHRM Senior Certified Professional (SHRM-SCP®)—are recognized for their role in HR growth, advancement, and career recognition. In fact, 71% of HR executives agree that SHRM certification increases the likelihood of earning a promotion in HR.*</w:t>
      </w:r>
    </w:p>
    <w:p w14:paraId="13956084" w14:textId="35F392B7" w:rsidR="000C7C62" w:rsidRPr="000C7C62" w:rsidRDefault="000C7C62" w:rsidP="000C7C62">
      <w:r w:rsidRPr="000C7C62">
        <w:lastRenderedPageBreak/>
        <w:t xml:space="preserve">We’re excited to announce that </w:t>
      </w:r>
      <w:r w:rsidRPr="000C7C62">
        <w:rPr>
          <w:b/>
          <w:bCs/>
          <w:color w:val="FF0000"/>
        </w:rPr>
        <w:t>&lt;&lt;chapter&gt;&gt;</w:t>
      </w:r>
      <w:r w:rsidRPr="000C7C62">
        <w:t xml:space="preserve"> is now offering a SHRM-CP/SHRM-SCP study group utilizing the 2025 SHRM Learning System. This program combines expert guidance from a skilled facilitator with a dynamic, interactive online study platform. The SHRM Learning System creates a personalized study path tailored to your knowledge, experience, and career goals, helping you optimize study time, master the SHRM Body of Applied Skills and Knowledge® (SHRM BASK®), and approach the </w:t>
      </w:r>
      <w:r w:rsidR="00571EF2">
        <w:t xml:space="preserve">SHRM </w:t>
      </w:r>
      <w:r w:rsidRPr="000C7C62">
        <w:t>certification exams with confidence.</w:t>
      </w:r>
    </w:p>
    <w:p w14:paraId="64A450F0" w14:textId="77777777" w:rsidR="000C7C62" w:rsidRPr="000C7C62" w:rsidRDefault="000C7C62" w:rsidP="000C7C62">
      <w:r w:rsidRPr="000C7C62">
        <w:t xml:space="preserve">Our </w:t>
      </w:r>
      <w:r w:rsidRPr="000C7C62">
        <w:rPr>
          <w:b/>
          <w:bCs/>
          <w:color w:val="FF0000"/>
        </w:rPr>
        <w:t>&lt;&lt;number of weeks/days offered&gt;&gt;</w:t>
      </w:r>
      <w:r w:rsidRPr="000C7C62">
        <w:t xml:space="preserve"> study group is ideal for HR professionals ready to prepare for SHRM certification, gain a competitive edge, and tackle today’s HR challenges with greater confidence.</w:t>
      </w:r>
    </w:p>
    <w:p w14:paraId="0EC1EEBE" w14:textId="77777777" w:rsidR="000C7C62" w:rsidRPr="000C7C62" w:rsidRDefault="000C7C62" w:rsidP="000C7C62">
      <w:r w:rsidRPr="000C7C62">
        <w:t xml:space="preserve">For more details or to register, contact </w:t>
      </w:r>
      <w:r w:rsidRPr="000C7C62">
        <w:rPr>
          <w:b/>
          <w:bCs/>
          <w:color w:val="FF0000"/>
        </w:rPr>
        <w:t>&lt;&lt;contact name&gt;&gt;</w:t>
      </w:r>
      <w:r w:rsidRPr="000C7C62">
        <w:t xml:space="preserve"> at </w:t>
      </w:r>
      <w:r w:rsidRPr="000C7C62">
        <w:rPr>
          <w:b/>
          <w:bCs/>
          <w:color w:val="FF0000"/>
        </w:rPr>
        <w:t>&lt;&lt;phone number&gt;&gt;</w:t>
      </w:r>
      <w:r w:rsidRPr="000C7C62">
        <w:t xml:space="preserve"> or </w:t>
      </w:r>
      <w:r w:rsidRPr="000C7C62">
        <w:rPr>
          <w:b/>
          <w:bCs/>
          <w:color w:val="FF0000"/>
        </w:rPr>
        <w:t>&lt;&lt;e-mail address&gt;&gt;</w:t>
      </w:r>
      <w:r w:rsidRPr="000C7C62">
        <w:t xml:space="preserve"> or visit </w:t>
      </w:r>
      <w:r w:rsidRPr="000C7C62">
        <w:rPr>
          <w:b/>
          <w:bCs/>
          <w:color w:val="FF0000"/>
        </w:rPr>
        <w:t>&lt;&lt;URL&gt;&gt;</w:t>
      </w:r>
      <w:r w:rsidRPr="000C7C62">
        <w:t>.</w:t>
      </w:r>
    </w:p>
    <w:p w14:paraId="40F0A38C" w14:textId="4205BCF3" w:rsidR="000C7C62" w:rsidRDefault="00E827E2" w:rsidP="000C7C62">
      <w:pPr>
        <w:rPr>
          <w:i/>
          <w:iCs/>
        </w:rPr>
      </w:pPr>
      <w:r w:rsidRPr="000C7C62">
        <w:t>*</w:t>
      </w:r>
      <w:r w:rsidR="000C7C62" w:rsidRPr="000C7C62">
        <w:rPr>
          <w:i/>
          <w:iCs/>
        </w:rPr>
        <w:t>Source: 2020-2021 SHRM HR Careers Study</w:t>
      </w:r>
    </w:p>
    <w:p w14:paraId="0E941F72" w14:textId="77777777" w:rsidR="00FC73C1" w:rsidRDefault="00FC73C1" w:rsidP="000C7C62">
      <w:pPr>
        <w:rPr>
          <w:i/>
          <w:iCs/>
        </w:rPr>
      </w:pPr>
    </w:p>
    <w:p w14:paraId="31623F74" w14:textId="20895241" w:rsidR="00FC73C1" w:rsidRPr="0029699C" w:rsidRDefault="0064007A" w:rsidP="00FC73C1">
      <w:pPr>
        <w:rPr>
          <w:b/>
          <w:bCs/>
          <w:color w:val="FF0000"/>
          <w:sz w:val="28"/>
          <w:szCs w:val="28"/>
        </w:rPr>
      </w:pPr>
      <w:r w:rsidRPr="0029699C">
        <w:rPr>
          <w:b/>
          <w:bCs/>
          <w:color w:val="FF0000"/>
          <w:sz w:val="28"/>
          <w:szCs w:val="28"/>
        </w:rPr>
        <w:t>C.  Study Group Website Copy</w:t>
      </w:r>
    </w:p>
    <w:p w14:paraId="70555A4C" w14:textId="28BE8E35" w:rsidR="00FC73C1" w:rsidRPr="00FC73C1" w:rsidRDefault="00FC73C1" w:rsidP="00FC73C1">
      <w:r w:rsidRPr="00FC73C1">
        <w:rPr>
          <w:b/>
          <w:bCs/>
        </w:rPr>
        <w:t>Be Prepared for Any HR Challenge with SHRM Certification</w:t>
      </w:r>
    </w:p>
    <w:p w14:paraId="15761B6F" w14:textId="77777777" w:rsidR="00FC73C1" w:rsidRPr="00FC73C1" w:rsidRDefault="00FC73C1" w:rsidP="00FC73C1">
      <w:r w:rsidRPr="00FC73C1">
        <w:rPr>
          <w:b/>
          <w:bCs/>
        </w:rPr>
        <w:t>Enroll in Our Study Group Today!</w:t>
      </w:r>
    </w:p>
    <w:p w14:paraId="6F0734AF" w14:textId="77777777" w:rsidR="00FC73C1" w:rsidRPr="00FC73C1" w:rsidRDefault="00FC73C1" w:rsidP="00FC73C1">
      <w:r w:rsidRPr="00FC73C1">
        <w:t>SHRM’s globally recognized HR credentials—SHRM Certified Professional (SHRM-CP®) and SHRM Senior Certified Professional (SHRM-SCP®)—open doors to growth, advancement, and career recognition. In fact, 71% of HR executives agree that SHRM certification boosts the likelihood of earning a promotion in HR.*</w:t>
      </w:r>
    </w:p>
    <w:p w14:paraId="027D02BB" w14:textId="77777777" w:rsidR="00FC73C1" w:rsidRPr="00FC73C1" w:rsidRDefault="00FC73C1" w:rsidP="00FC73C1">
      <w:r w:rsidRPr="00FC73C1">
        <w:t xml:space="preserve">We’re excited to announce that </w:t>
      </w:r>
      <w:r w:rsidRPr="00FC73C1">
        <w:rPr>
          <w:b/>
          <w:bCs/>
          <w:color w:val="FF0000"/>
        </w:rPr>
        <w:t>&lt;&lt;chapter&gt;&gt;</w:t>
      </w:r>
      <w:r w:rsidRPr="00FC73C1">
        <w:t xml:space="preserve"> is now offering a SHRM-CP/SHRM-SCP study group featuring the 2025 SHRM Learning System. This comprehensive system provides a structured roadmap for mastering the SHRM Body of Applied Skills and Knowledge® (SHRM BASK®), helping you prepare for exam success with confidence.</w:t>
      </w:r>
    </w:p>
    <w:p w14:paraId="10DE7BCE" w14:textId="77777777" w:rsidR="00FC73C1" w:rsidRPr="00FC73C1" w:rsidRDefault="00FC73C1" w:rsidP="00FC73C1">
      <w:r w:rsidRPr="00FC73C1">
        <w:rPr>
          <w:b/>
          <w:bCs/>
        </w:rPr>
        <w:t>Study Group Details</w:t>
      </w:r>
    </w:p>
    <w:p w14:paraId="42404656" w14:textId="77777777" w:rsidR="00FC73C1" w:rsidRPr="00FC73C1" w:rsidRDefault="00FC73C1" w:rsidP="00FC73C1">
      <w:pPr>
        <w:numPr>
          <w:ilvl w:val="0"/>
          <w:numId w:val="1"/>
        </w:numPr>
      </w:pPr>
      <w:r w:rsidRPr="00FC73C1">
        <w:rPr>
          <w:b/>
          <w:bCs/>
        </w:rPr>
        <w:t>Start Date:</w:t>
      </w:r>
      <w:r w:rsidRPr="00FC73C1">
        <w:t xml:space="preserve"> </w:t>
      </w:r>
      <w:r w:rsidRPr="00FC73C1">
        <w:rPr>
          <w:b/>
          <w:bCs/>
          <w:color w:val="FF0000"/>
        </w:rPr>
        <w:t>&lt;&lt;Date&gt;&gt;</w:t>
      </w:r>
    </w:p>
    <w:p w14:paraId="36D71A13" w14:textId="77777777" w:rsidR="00FC73C1" w:rsidRPr="00FC73C1" w:rsidRDefault="00FC73C1" w:rsidP="00FC73C1">
      <w:pPr>
        <w:numPr>
          <w:ilvl w:val="0"/>
          <w:numId w:val="1"/>
        </w:numPr>
      </w:pPr>
      <w:r w:rsidRPr="00FC73C1">
        <w:rPr>
          <w:b/>
          <w:bCs/>
        </w:rPr>
        <w:t>Time:</w:t>
      </w:r>
      <w:r w:rsidRPr="00FC73C1">
        <w:t xml:space="preserve"> </w:t>
      </w:r>
      <w:r w:rsidRPr="00FC73C1">
        <w:rPr>
          <w:b/>
          <w:bCs/>
          <w:color w:val="FF0000"/>
        </w:rPr>
        <w:t>&lt;&lt;Time&gt;&gt;</w:t>
      </w:r>
    </w:p>
    <w:p w14:paraId="751013A8" w14:textId="77777777" w:rsidR="00FC73C1" w:rsidRPr="00FC73C1" w:rsidRDefault="00FC73C1" w:rsidP="00FC73C1">
      <w:pPr>
        <w:numPr>
          <w:ilvl w:val="0"/>
          <w:numId w:val="1"/>
        </w:numPr>
      </w:pPr>
      <w:r w:rsidRPr="00FC73C1">
        <w:rPr>
          <w:b/>
          <w:bCs/>
        </w:rPr>
        <w:t>Duration:</w:t>
      </w:r>
      <w:r w:rsidRPr="00FC73C1">
        <w:t xml:space="preserve"> </w:t>
      </w:r>
      <w:r w:rsidRPr="00FC73C1">
        <w:rPr>
          <w:b/>
          <w:bCs/>
          <w:color w:val="FF0000"/>
        </w:rPr>
        <w:t>&lt;&lt;Number of Weeks&gt;&gt;</w:t>
      </w:r>
    </w:p>
    <w:p w14:paraId="04CEFC2F" w14:textId="77777777" w:rsidR="00FC73C1" w:rsidRPr="00FC73C1" w:rsidRDefault="00FC73C1" w:rsidP="00FC73C1">
      <w:pPr>
        <w:numPr>
          <w:ilvl w:val="0"/>
          <w:numId w:val="1"/>
        </w:numPr>
      </w:pPr>
      <w:r w:rsidRPr="00FC73C1">
        <w:rPr>
          <w:b/>
          <w:bCs/>
        </w:rPr>
        <w:t>Location:</w:t>
      </w:r>
      <w:r w:rsidRPr="00FC73C1">
        <w:t xml:space="preserve"> </w:t>
      </w:r>
      <w:r w:rsidRPr="00FC73C1">
        <w:rPr>
          <w:b/>
          <w:bCs/>
          <w:color w:val="FF0000"/>
        </w:rPr>
        <w:t>&lt;&lt;Location&gt;&gt;</w:t>
      </w:r>
    </w:p>
    <w:p w14:paraId="13AD5D23" w14:textId="77777777" w:rsidR="00FC73C1" w:rsidRPr="00FC73C1" w:rsidRDefault="00FC73C1" w:rsidP="00FC73C1">
      <w:r w:rsidRPr="00FC73C1">
        <w:rPr>
          <w:b/>
          <w:bCs/>
        </w:rPr>
        <w:t>Register Now!</w:t>
      </w:r>
      <w:r w:rsidRPr="00FC73C1">
        <w:br/>
      </w:r>
      <w:r w:rsidRPr="00FC73C1">
        <w:rPr>
          <w:b/>
          <w:bCs/>
          <w:color w:val="FF0000"/>
        </w:rPr>
        <w:t>(Include hyperlink to course URL)</w:t>
      </w:r>
      <w:r w:rsidRPr="00FC73C1">
        <w:br/>
      </w:r>
      <w:r w:rsidRPr="00571EF2">
        <w:rPr>
          <w:b/>
          <w:bCs/>
        </w:rPr>
        <w:t>Classes fill quickly, and space is limited.</w:t>
      </w:r>
    </w:p>
    <w:p w14:paraId="7CDAB4D1" w14:textId="77777777" w:rsidR="00FC73C1" w:rsidRPr="00FC73C1" w:rsidRDefault="00FC73C1" w:rsidP="00FC73C1">
      <w:r w:rsidRPr="00FC73C1">
        <w:t>Whether you're pursuing SHRM certification for yourself or seeking professional development for your team, our study group supports your goals for certification and career advancement.</w:t>
      </w:r>
    </w:p>
    <w:p w14:paraId="6D57C376" w14:textId="77777777" w:rsidR="00FC73C1" w:rsidRPr="00FC73C1" w:rsidRDefault="00FC73C1" w:rsidP="00FC73C1">
      <w:r w:rsidRPr="00FC73C1">
        <w:t xml:space="preserve">For additional information or to register, contact </w:t>
      </w:r>
      <w:r w:rsidRPr="00FC73C1">
        <w:rPr>
          <w:b/>
          <w:bCs/>
          <w:color w:val="FF0000"/>
        </w:rPr>
        <w:t>&lt;&lt;Name&gt;&gt;</w:t>
      </w:r>
      <w:r w:rsidRPr="00FC73C1">
        <w:t xml:space="preserve"> at </w:t>
      </w:r>
      <w:r w:rsidRPr="00FC73C1">
        <w:rPr>
          <w:b/>
          <w:bCs/>
          <w:color w:val="FF0000"/>
        </w:rPr>
        <w:t>&lt;&lt;e-mail address&gt;&gt;</w:t>
      </w:r>
      <w:r w:rsidRPr="00FC73C1">
        <w:t xml:space="preserve"> or </w:t>
      </w:r>
      <w:r w:rsidRPr="00FC73C1">
        <w:rPr>
          <w:b/>
          <w:bCs/>
          <w:color w:val="FF0000"/>
        </w:rPr>
        <w:t>&lt;&lt;phone&gt;&gt;</w:t>
      </w:r>
      <w:r w:rsidRPr="00FC73C1">
        <w:t>.</w:t>
      </w:r>
    </w:p>
    <w:p w14:paraId="5DF63347" w14:textId="0668803C" w:rsidR="00464DB2" w:rsidRDefault="00190F82">
      <w:r>
        <w:rPr>
          <w:i/>
          <w:iCs/>
        </w:rPr>
        <w:t>*</w:t>
      </w:r>
      <w:r w:rsidR="00FC73C1" w:rsidRPr="00FC73C1">
        <w:rPr>
          <w:i/>
          <w:iCs/>
        </w:rPr>
        <w:t>Source: 2020-2021 SHRM HR Careers Study</w:t>
      </w:r>
    </w:p>
    <w:sectPr w:rsidR="00464DB2" w:rsidSect="002B2BB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90253B"/>
    <w:multiLevelType w:val="multilevel"/>
    <w:tmpl w:val="1BF4B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432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23"/>
    <w:rsid w:val="000C7C62"/>
    <w:rsid w:val="00183823"/>
    <w:rsid w:val="00190F82"/>
    <w:rsid w:val="00273641"/>
    <w:rsid w:val="0029699C"/>
    <w:rsid w:val="002B2BBB"/>
    <w:rsid w:val="003273FD"/>
    <w:rsid w:val="00464DB2"/>
    <w:rsid w:val="005212C7"/>
    <w:rsid w:val="00571EF2"/>
    <w:rsid w:val="005A7649"/>
    <w:rsid w:val="0064007A"/>
    <w:rsid w:val="009F4625"/>
    <w:rsid w:val="00AF2371"/>
    <w:rsid w:val="00D3782E"/>
    <w:rsid w:val="00D53A19"/>
    <w:rsid w:val="00D6030B"/>
    <w:rsid w:val="00DD6863"/>
    <w:rsid w:val="00E251C0"/>
    <w:rsid w:val="00E827E2"/>
    <w:rsid w:val="00E90696"/>
    <w:rsid w:val="00FC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64B29"/>
  <w15:chartTrackingRefBased/>
  <w15:docId w15:val="{4AF47171-5A1B-444D-996D-54D2B05B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38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8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8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8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8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8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8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8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8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8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8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8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8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8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8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8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8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8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8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38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38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8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38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8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8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8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490F3A4E7C043ADAA26717822D6ED" ma:contentTypeVersion="22" ma:contentTypeDescription="Create a new document." ma:contentTypeScope="" ma:versionID="4bb7ca4bd6397dfc8e3557c0a6ef8c22">
  <xsd:schema xmlns:xsd="http://www.w3.org/2001/XMLSchema" xmlns:xs="http://www.w3.org/2001/XMLSchema" xmlns:p="http://schemas.microsoft.com/office/2006/metadata/properties" xmlns:ns2="0ee5df40-068a-423b-adcc-231280dbc680" xmlns:ns3="4cbb357a-7a50-4455-9588-da4dd2d31ae1" xmlns:ns4="f53b1536-b00a-4521-a50a-21b3c19323b5" targetNamespace="http://schemas.microsoft.com/office/2006/metadata/properties" ma:root="true" ma:fieldsID="a66ac46dd500c846033a538e55f2da9c" ns2:_="" ns3:_="" ns4:_="">
    <xsd:import namespace="0ee5df40-068a-423b-adcc-231280dbc680"/>
    <xsd:import namespace="4cbb357a-7a50-4455-9588-da4dd2d31ae1"/>
    <xsd:import namespace="f53b1536-b00a-4521-a50a-21b3c19323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FriendlyTitle" minOccurs="0"/>
                <xsd:element ref="ns3:SharedWithUsers" minOccurs="0"/>
                <xsd:element ref="ns3:SharedWithDetails" minOccurs="0"/>
                <xsd:element ref="ns2:MediaServiceLocation" minOccurs="0"/>
                <xsd:element ref="ns2:Thumbnail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Partner" minOccurs="0"/>
                <xsd:element ref="ns2:ImageU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df40-068a-423b-adcc-231280dbc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riendlyTitle" ma:index="17" nillable="true" ma:displayName="File" ma:format="Dropdown" ma:internalName="FriendlyTitle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Thumbnail" ma:index="21" nillable="true" ma:displayName="Thumbnail" ma:format="Image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c80399-03b6-4c47-9414-5fb0ebf5b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artner" ma:index="28" nillable="true" ma:displayName="Partner" ma:description="Identify which client, partner or product used this image." ma:format="Dropdown" ma:internalName="Partn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HRM"/>
                    <xsd:enumeration value="ASCM"/>
                    <xsd:enumeration value="PAYO"/>
                    <xsd:enumeration value="CertWise"/>
                    <xsd:enumeration value="ProFM"/>
                  </xsd:restriction>
                </xsd:simpleType>
              </xsd:element>
            </xsd:sequence>
          </xsd:extension>
        </xsd:complexContent>
      </xsd:complexType>
    </xsd:element>
    <xsd:element name="ImageUse" ma:index="29" nillable="true" ma:displayName="Image Use" ma:format="Dropdown" ma:internalName="ImageU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Marketing"/>
                        <xsd:enumeration value="Product"/>
                        <xsd:enumeration value="Conference"/>
                        <xsd:enumeration value="Internal"/>
                        <xsd:enumeration value="Choice 5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b357a-7a50-4455-9588-da4dd2d31a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b1536-b00a-4521-a50a-21b3c19323b5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184851bf-0e20-43b2-8ffa-c304f6484776}" ma:internalName="TaxCatchAll" ma:showField="CatchAllData" ma:web="f53b1536-b00a-4521-a50a-21b3c19323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e5df40-068a-423b-adcc-231280dbc680">
      <Terms xmlns="http://schemas.microsoft.com/office/infopath/2007/PartnerControls"/>
    </lcf76f155ced4ddcb4097134ff3c332f>
    <TaxCatchAll xmlns="f53b1536-b00a-4521-a50a-21b3c19323b5" xsi:nil="true"/>
    <FriendlyTitle xmlns="0ee5df40-068a-423b-adcc-231280dbc680" xsi:nil="true"/>
    <Partner xmlns="0ee5df40-068a-423b-adcc-231280dbc680" xsi:nil="true"/>
    <Thumbnail xmlns="0ee5df40-068a-423b-adcc-231280dbc680">
      <Url xsi:nil="true"/>
      <Description xsi:nil="true"/>
    </Thumbnail>
    <ImageUse xmlns="0ee5df40-068a-423b-adcc-231280dbc680" xsi:nil="true"/>
  </documentManagement>
</p:properties>
</file>

<file path=customXml/itemProps1.xml><?xml version="1.0" encoding="utf-8"?>
<ds:datastoreItem xmlns:ds="http://schemas.openxmlformats.org/officeDocument/2006/customXml" ds:itemID="{021A043C-104F-40CB-8409-3692FD629525}"/>
</file>

<file path=customXml/itemProps2.xml><?xml version="1.0" encoding="utf-8"?>
<ds:datastoreItem xmlns:ds="http://schemas.openxmlformats.org/officeDocument/2006/customXml" ds:itemID="{C7FAFAC5-42EA-4EE6-AD27-41B7EA59C2A0}"/>
</file>

<file path=customXml/itemProps3.xml><?xml version="1.0" encoding="utf-8"?>
<ds:datastoreItem xmlns:ds="http://schemas.openxmlformats.org/officeDocument/2006/customXml" ds:itemID="{B1F4EC4F-EEA7-485F-8E31-F87981D1D4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Seaton</dc:creator>
  <cp:keywords/>
  <dc:description/>
  <cp:lastModifiedBy>Kate Seaton</cp:lastModifiedBy>
  <cp:revision>19</cp:revision>
  <dcterms:created xsi:type="dcterms:W3CDTF">2024-11-14T16:14:00Z</dcterms:created>
  <dcterms:modified xsi:type="dcterms:W3CDTF">2024-11-14T19:40:00Z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0x01010053A490F3A4E7C043ADAA26717822D6ED</vt:lpwstr>
  </property>
</Properties>
</file>